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4FA3D1" w14:textId="3CCF1375" w:rsidR="00252EEB" w:rsidRDefault="00252EEB">
      <w:pPr>
        <w:pStyle w:val="Rodap"/>
        <w:tabs>
          <w:tab w:val="clear" w:pos="4419"/>
          <w:tab w:val="clear" w:pos="8838"/>
        </w:tabs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14:paraId="074C544F" w14:textId="0B128CDF" w:rsidR="00252EEB" w:rsidRPr="00D80AE3" w:rsidRDefault="00252EEB">
      <w:pPr>
        <w:pStyle w:val="Rodap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 w:rsidRPr="00D80AE3">
        <w:rPr>
          <w:b/>
          <w:sz w:val="24"/>
          <w:szCs w:val="24"/>
        </w:rPr>
        <w:t xml:space="preserve">PORTARIA COREN/PA Nº </w:t>
      </w:r>
      <w:r w:rsidR="00B14259">
        <w:rPr>
          <w:b/>
          <w:sz w:val="24"/>
          <w:szCs w:val="24"/>
        </w:rPr>
        <w:t>0</w:t>
      </w:r>
      <w:r w:rsidR="00FD604B">
        <w:rPr>
          <w:b/>
          <w:sz w:val="24"/>
          <w:szCs w:val="24"/>
        </w:rPr>
        <w:t>735</w:t>
      </w:r>
      <w:r w:rsidR="00030D9C" w:rsidRPr="00D80AE3">
        <w:rPr>
          <w:b/>
          <w:sz w:val="24"/>
          <w:szCs w:val="24"/>
        </w:rPr>
        <w:t>/20</w:t>
      </w:r>
      <w:r w:rsidR="00545E8D">
        <w:rPr>
          <w:b/>
          <w:sz w:val="24"/>
          <w:szCs w:val="24"/>
        </w:rPr>
        <w:t>2</w:t>
      </w:r>
      <w:r w:rsidR="00B14259">
        <w:rPr>
          <w:b/>
          <w:sz w:val="24"/>
          <w:szCs w:val="24"/>
        </w:rPr>
        <w:t>5</w:t>
      </w:r>
      <w:r w:rsidR="007B1591" w:rsidRPr="00D80AE3">
        <w:rPr>
          <w:b/>
          <w:sz w:val="24"/>
          <w:szCs w:val="24"/>
        </w:rPr>
        <w:t>.</w:t>
      </w:r>
    </w:p>
    <w:p w14:paraId="56DEF7DE" w14:textId="77777777" w:rsidR="00D80AE3" w:rsidRPr="00D80AE3" w:rsidRDefault="00D80AE3" w:rsidP="00803131">
      <w:pPr>
        <w:pStyle w:val="Rodap"/>
        <w:jc w:val="both"/>
        <w:rPr>
          <w:b/>
          <w:sz w:val="24"/>
          <w:szCs w:val="24"/>
        </w:rPr>
      </w:pPr>
    </w:p>
    <w:p w14:paraId="42D7D24B" w14:textId="53BD921A" w:rsidR="006237A5" w:rsidRPr="008D510F" w:rsidRDefault="00312BC1" w:rsidP="006237A5">
      <w:pPr>
        <w:pStyle w:val="Recuodecorpodetexto2"/>
        <w:ind w:left="4536" w:firstLine="0"/>
        <w:rPr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Designa </w:t>
      </w:r>
      <w:r w:rsidR="00A12023">
        <w:rPr>
          <w:rFonts w:eastAsia="Batang"/>
          <w:b/>
          <w:sz w:val="24"/>
          <w:szCs w:val="24"/>
        </w:rPr>
        <w:t>Conselheiro Tesoureiro</w:t>
      </w:r>
      <w:r w:rsidR="00FD604B">
        <w:rPr>
          <w:rFonts w:eastAsia="Batang"/>
          <w:b/>
          <w:sz w:val="24"/>
          <w:szCs w:val="24"/>
        </w:rPr>
        <w:t xml:space="preserve"> </w:t>
      </w:r>
      <w:r w:rsidR="00891B74">
        <w:rPr>
          <w:rFonts w:eastAsia="Batang"/>
          <w:b/>
          <w:sz w:val="24"/>
          <w:szCs w:val="24"/>
        </w:rPr>
        <w:t xml:space="preserve">para </w:t>
      </w:r>
      <w:r w:rsidR="0012713C">
        <w:rPr>
          <w:rFonts w:eastAsia="Batang"/>
          <w:b/>
          <w:sz w:val="24"/>
          <w:szCs w:val="24"/>
        </w:rPr>
        <w:t xml:space="preserve">administrar o programa CLUBE DE </w:t>
      </w:r>
      <w:r w:rsidR="00062730">
        <w:rPr>
          <w:rFonts w:eastAsia="Batang"/>
          <w:b/>
          <w:sz w:val="24"/>
          <w:szCs w:val="24"/>
        </w:rPr>
        <w:t>BENEFÍCIOS</w:t>
      </w:r>
      <w:r w:rsidR="0012713C">
        <w:rPr>
          <w:rFonts w:eastAsia="Batang"/>
          <w:b/>
          <w:sz w:val="24"/>
          <w:szCs w:val="24"/>
        </w:rPr>
        <w:t xml:space="preserve"> DO COREN-PA</w:t>
      </w:r>
      <w:r w:rsidR="006237A5">
        <w:rPr>
          <w:rFonts w:eastAsia="Batang"/>
          <w:b/>
          <w:sz w:val="24"/>
          <w:szCs w:val="24"/>
        </w:rPr>
        <w:t>.</w:t>
      </w:r>
    </w:p>
    <w:p w14:paraId="72FB76BB" w14:textId="77777777" w:rsidR="00CB5922" w:rsidRDefault="00CB5922" w:rsidP="00CB5922">
      <w:pPr>
        <w:pStyle w:val="Rodap"/>
        <w:tabs>
          <w:tab w:val="left" w:pos="708"/>
        </w:tabs>
        <w:spacing w:line="360" w:lineRule="auto"/>
        <w:ind w:firstLine="1134"/>
        <w:jc w:val="both"/>
        <w:rPr>
          <w:sz w:val="24"/>
          <w:szCs w:val="24"/>
        </w:rPr>
      </w:pPr>
    </w:p>
    <w:p w14:paraId="07BAE385" w14:textId="35A41662" w:rsidR="006237A5" w:rsidRPr="008D510F" w:rsidRDefault="00A00766" w:rsidP="00CB5922">
      <w:pPr>
        <w:pStyle w:val="Rodap"/>
        <w:tabs>
          <w:tab w:val="left" w:pos="708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237A5" w:rsidRPr="008D510F">
        <w:rPr>
          <w:sz w:val="24"/>
          <w:szCs w:val="24"/>
        </w:rPr>
        <w:t xml:space="preserve"> Presidente do Conselho Regional de Enfermagem do Pará, em conjunto com o Conselheiro-Secretário, no uso de suas atribuições legais e regimentais:</w:t>
      </w:r>
    </w:p>
    <w:p w14:paraId="27B70FA7" w14:textId="51AF1C78" w:rsidR="006237A5" w:rsidRPr="008D510F" w:rsidRDefault="006237A5" w:rsidP="006237A5">
      <w:pPr>
        <w:tabs>
          <w:tab w:val="left" w:pos="4419"/>
        </w:tabs>
        <w:ind w:firstLine="709"/>
        <w:jc w:val="both"/>
        <w:rPr>
          <w:rFonts w:eastAsia="Batang"/>
          <w:sz w:val="24"/>
          <w:szCs w:val="24"/>
        </w:rPr>
      </w:pPr>
      <w:r w:rsidRPr="008D510F">
        <w:rPr>
          <w:rFonts w:eastAsia="Batang"/>
          <w:sz w:val="24"/>
          <w:szCs w:val="24"/>
        </w:rPr>
        <w:tab/>
      </w:r>
    </w:p>
    <w:p w14:paraId="34E04532" w14:textId="09173EE5" w:rsidR="006237A5" w:rsidRPr="008D510F" w:rsidRDefault="006237A5" w:rsidP="00CB5922">
      <w:pPr>
        <w:spacing w:line="360" w:lineRule="auto"/>
        <w:ind w:firstLine="709"/>
        <w:jc w:val="both"/>
        <w:rPr>
          <w:rFonts w:eastAsia="Batang"/>
          <w:sz w:val="24"/>
          <w:szCs w:val="24"/>
        </w:rPr>
      </w:pPr>
      <w:r w:rsidRPr="008D510F">
        <w:rPr>
          <w:rFonts w:eastAsia="Batang"/>
          <w:b/>
          <w:sz w:val="24"/>
          <w:szCs w:val="24"/>
        </w:rPr>
        <w:t xml:space="preserve">CONSIDERANDO </w:t>
      </w:r>
      <w:r w:rsidRPr="008D510F">
        <w:rPr>
          <w:rFonts w:eastAsia="Batang"/>
          <w:sz w:val="24"/>
          <w:szCs w:val="24"/>
        </w:rPr>
        <w:t>a competência dos Conselhos Regionais de Enfermagem, prevista no Art. 15 e incisos, da Lei nº 5.905/73, de 12/07/1973;</w:t>
      </w:r>
    </w:p>
    <w:p w14:paraId="091216D5" w14:textId="4D8D7D4D" w:rsidR="006237A5" w:rsidRPr="008D510F" w:rsidRDefault="006237A5" w:rsidP="00CB5922">
      <w:pPr>
        <w:spacing w:line="360" w:lineRule="auto"/>
        <w:jc w:val="both"/>
        <w:rPr>
          <w:rFonts w:eastAsia="Batang"/>
          <w:sz w:val="24"/>
          <w:szCs w:val="24"/>
        </w:rPr>
      </w:pPr>
    </w:p>
    <w:p w14:paraId="1602966A" w14:textId="7AA8C0A5" w:rsidR="006237A5" w:rsidRPr="00273FF5" w:rsidRDefault="006237A5" w:rsidP="00CB5922">
      <w:pPr>
        <w:spacing w:line="360" w:lineRule="auto"/>
        <w:ind w:firstLine="709"/>
        <w:jc w:val="both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CONSIDERANDO</w:t>
      </w:r>
      <w:r w:rsidRPr="00273FF5">
        <w:rPr>
          <w:rFonts w:eastAsia="Batang"/>
          <w:sz w:val="24"/>
          <w:szCs w:val="24"/>
        </w:rPr>
        <w:t xml:space="preserve"> </w:t>
      </w:r>
      <w:r w:rsidR="0012713C">
        <w:rPr>
          <w:rFonts w:eastAsia="Batang"/>
          <w:sz w:val="24"/>
          <w:szCs w:val="24"/>
        </w:rPr>
        <w:t>a Decisão Coren-PA nº 387/2025 e sua aprovação na 580ª Reunião Ordinária de Plenário do Coren-PA</w:t>
      </w:r>
      <w:r w:rsidR="00A00766">
        <w:rPr>
          <w:rFonts w:eastAsia="Batang"/>
          <w:sz w:val="24"/>
          <w:szCs w:val="24"/>
        </w:rPr>
        <w:t>;</w:t>
      </w:r>
    </w:p>
    <w:p w14:paraId="7C511A59" w14:textId="331A3520" w:rsidR="006237A5" w:rsidRPr="008D510F" w:rsidRDefault="006237A5" w:rsidP="00CB5922">
      <w:pPr>
        <w:spacing w:line="360" w:lineRule="auto"/>
        <w:ind w:firstLine="709"/>
        <w:jc w:val="both"/>
        <w:rPr>
          <w:rFonts w:eastAsia="Batang"/>
          <w:sz w:val="24"/>
          <w:szCs w:val="24"/>
        </w:rPr>
      </w:pPr>
    </w:p>
    <w:p w14:paraId="4E6CD13A" w14:textId="6C9CC309" w:rsidR="006237A5" w:rsidRPr="008D510F" w:rsidRDefault="006237A5" w:rsidP="00CB5922">
      <w:pPr>
        <w:spacing w:line="360" w:lineRule="auto"/>
        <w:ind w:firstLine="709"/>
        <w:jc w:val="both"/>
        <w:rPr>
          <w:rFonts w:eastAsia="Batang"/>
          <w:b/>
          <w:sz w:val="24"/>
          <w:szCs w:val="24"/>
        </w:rPr>
      </w:pPr>
      <w:r w:rsidRPr="008D510F">
        <w:rPr>
          <w:rFonts w:eastAsia="Batang"/>
          <w:b/>
          <w:sz w:val="24"/>
          <w:szCs w:val="24"/>
        </w:rPr>
        <w:t>DECIDE:</w:t>
      </w:r>
    </w:p>
    <w:p w14:paraId="3FA37284" w14:textId="58DE60FD" w:rsidR="006237A5" w:rsidRPr="008D510F" w:rsidRDefault="006237A5" w:rsidP="00CB5922">
      <w:pPr>
        <w:spacing w:line="360" w:lineRule="auto"/>
        <w:ind w:firstLine="709"/>
        <w:jc w:val="both"/>
        <w:rPr>
          <w:rFonts w:eastAsia="Batang"/>
          <w:b/>
          <w:sz w:val="24"/>
          <w:szCs w:val="24"/>
        </w:rPr>
      </w:pPr>
    </w:p>
    <w:p w14:paraId="4FC7B636" w14:textId="39FD5DA2" w:rsidR="006D25C7" w:rsidRPr="00C10361" w:rsidRDefault="006237A5" w:rsidP="00CB5922">
      <w:pPr>
        <w:spacing w:line="360" w:lineRule="auto"/>
        <w:jc w:val="both"/>
        <w:rPr>
          <w:rFonts w:eastAsia="Batang"/>
          <w:sz w:val="24"/>
          <w:szCs w:val="24"/>
        </w:rPr>
      </w:pPr>
      <w:r w:rsidRPr="008D510F">
        <w:rPr>
          <w:rFonts w:eastAsia="Batang"/>
          <w:b/>
          <w:sz w:val="24"/>
          <w:szCs w:val="24"/>
        </w:rPr>
        <w:t>Art. 1º</w:t>
      </w:r>
      <w:r w:rsidRPr="008D510F">
        <w:rPr>
          <w:rFonts w:eastAsia="Batang"/>
          <w:sz w:val="24"/>
          <w:szCs w:val="24"/>
        </w:rPr>
        <w:t xml:space="preserve"> – Designar</w:t>
      </w:r>
      <w:r w:rsidRPr="008D510F">
        <w:rPr>
          <w:sz w:val="24"/>
          <w:szCs w:val="24"/>
        </w:rPr>
        <w:t xml:space="preserve"> </w:t>
      </w:r>
      <w:r w:rsidR="00A12023">
        <w:rPr>
          <w:sz w:val="24"/>
          <w:szCs w:val="24"/>
        </w:rPr>
        <w:t>Conselheiro Tesoureiro</w:t>
      </w:r>
      <w:r w:rsidR="0012713C">
        <w:rPr>
          <w:sz w:val="24"/>
          <w:szCs w:val="24"/>
        </w:rPr>
        <w:t>,</w:t>
      </w:r>
      <w:r w:rsidR="00820E1D" w:rsidRPr="00820E1D">
        <w:rPr>
          <w:sz w:val="24"/>
          <w:szCs w:val="24"/>
        </w:rPr>
        <w:t xml:space="preserve"> </w:t>
      </w:r>
      <w:r w:rsidR="006956D7">
        <w:rPr>
          <w:b/>
          <w:bCs/>
          <w:sz w:val="24"/>
          <w:szCs w:val="24"/>
        </w:rPr>
        <w:t>JÚLIO CÉSAR MOURÃO BATISTA</w:t>
      </w:r>
      <w:r w:rsidR="0012713C">
        <w:rPr>
          <w:b/>
          <w:bCs/>
          <w:sz w:val="24"/>
          <w:szCs w:val="24"/>
        </w:rPr>
        <w:t>,</w:t>
      </w:r>
      <w:r w:rsidR="00803131">
        <w:rPr>
          <w:bCs/>
          <w:sz w:val="24"/>
          <w:szCs w:val="24"/>
        </w:rPr>
        <w:t xml:space="preserve"> </w:t>
      </w:r>
      <w:r w:rsidR="00C30BC2">
        <w:rPr>
          <w:bCs/>
          <w:sz w:val="24"/>
          <w:szCs w:val="24"/>
        </w:rPr>
        <w:t xml:space="preserve">para </w:t>
      </w:r>
      <w:r w:rsidR="0012713C">
        <w:rPr>
          <w:bCs/>
          <w:sz w:val="24"/>
          <w:szCs w:val="24"/>
        </w:rPr>
        <w:t xml:space="preserve">Administrar o programa “CLUBE DE </w:t>
      </w:r>
      <w:r w:rsidR="00062730">
        <w:rPr>
          <w:bCs/>
          <w:sz w:val="24"/>
          <w:szCs w:val="24"/>
        </w:rPr>
        <w:t xml:space="preserve">BENEFÍCIOS </w:t>
      </w:r>
      <w:r w:rsidR="0012713C">
        <w:rPr>
          <w:bCs/>
          <w:sz w:val="24"/>
          <w:szCs w:val="24"/>
        </w:rPr>
        <w:t>DO COREN-PA”, nos termos do Art. 2º do Anexo da Decisão Coren-PA nº 387/2025</w:t>
      </w:r>
      <w:r w:rsidR="006956D7">
        <w:rPr>
          <w:sz w:val="24"/>
          <w:szCs w:val="24"/>
        </w:rPr>
        <w:t>.</w:t>
      </w:r>
    </w:p>
    <w:p w14:paraId="584A8E11" w14:textId="522114AA" w:rsidR="00B14259" w:rsidRPr="00662438" w:rsidRDefault="00B14259" w:rsidP="00CB5922">
      <w:pPr>
        <w:autoSpaceDE w:val="0"/>
        <w:spacing w:line="360" w:lineRule="auto"/>
        <w:jc w:val="both"/>
        <w:rPr>
          <w:rFonts w:eastAsia="Batang"/>
          <w:sz w:val="24"/>
          <w:szCs w:val="24"/>
        </w:rPr>
      </w:pPr>
    </w:p>
    <w:p w14:paraId="3F3918A3" w14:textId="1F675089" w:rsidR="00B14259" w:rsidRPr="00662438" w:rsidRDefault="00B14259" w:rsidP="00CB5922">
      <w:pPr>
        <w:autoSpaceDE w:val="0"/>
        <w:spacing w:line="360" w:lineRule="auto"/>
        <w:jc w:val="both"/>
        <w:rPr>
          <w:rFonts w:eastAsia="Batang"/>
          <w:sz w:val="24"/>
          <w:szCs w:val="24"/>
        </w:rPr>
      </w:pPr>
      <w:r w:rsidRPr="00662438">
        <w:rPr>
          <w:rFonts w:eastAsia="Batang"/>
          <w:b/>
          <w:sz w:val="24"/>
          <w:szCs w:val="24"/>
        </w:rPr>
        <w:t xml:space="preserve">Art. </w:t>
      </w:r>
      <w:r w:rsidR="007669C9">
        <w:rPr>
          <w:rFonts w:eastAsia="Batang"/>
          <w:b/>
          <w:sz w:val="24"/>
          <w:szCs w:val="24"/>
        </w:rPr>
        <w:t>2</w:t>
      </w:r>
      <w:r w:rsidRPr="00662438">
        <w:rPr>
          <w:rFonts w:eastAsia="Batang"/>
          <w:b/>
          <w:sz w:val="24"/>
          <w:szCs w:val="24"/>
        </w:rPr>
        <w:t xml:space="preserve">º – </w:t>
      </w:r>
      <w:r w:rsidRPr="00662438">
        <w:rPr>
          <w:rFonts w:eastAsia="Batang"/>
          <w:sz w:val="24"/>
          <w:szCs w:val="24"/>
        </w:rPr>
        <w:t>Esta portaria entra em vigor a contar da data de sua assinatura independente de publicação na imprensa oficial.</w:t>
      </w:r>
    </w:p>
    <w:p w14:paraId="0C7305BA" w14:textId="7196068B" w:rsidR="00B14259" w:rsidRPr="00662438" w:rsidRDefault="00B14259" w:rsidP="00CB5922">
      <w:pPr>
        <w:autoSpaceDE w:val="0"/>
        <w:spacing w:line="360" w:lineRule="auto"/>
        <w:jc w:val="both"/>
        <w:rPr>
          <w:rFonts w:eastAsia="Batang"/>
          <w:sz w:val="24"/>
          <w:szCs w:val="24"/>
        </w:rPr>
      </w:pPr>
    </w:p>
    <w:p w14:paraId="33AF6240" w14:textId="0F9EC2E0" w:rsidR="00B14259" w:rsidRPr="00662438" w:rsidRDefault="00B14259" w:rsidP="00CB5922">
      <w:pPr>
        <w:autoSpaceDE w:val="0"/>
        <w:spacing w:line="360" w:lineRule="auto"/>
        <w:jc w:val="both"/>
        <w:rPr>
          <w:rFonts w:eastAsia="Batang"/>
          <w:sz w:val="24"/>
          <w:szCs w:val="24"/>
        </w:rPr>
      </w:pPr>
      <w:r w:rsidRPr="00662438">
        <w:rPr>
          <w:rFonts w:eastAsia="Batang"/>
          <w:sz w:val="24"/>
          <w:szCs w:val="24"/>
        </w:rPr>
        <w:t xml:space="preserve">Registre-se e cumpra-se. </w:t>
      </w:r>
    </w:p>
    <w:p w14:paraId="17A65AFA" w14:textId="57302A9D" w:rsidR="00803131" w:rsidRPr="00803131" w:rsidRDefault="00E8364D" w:rsidP="00CB5922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Belém, </w:t>
      </w:r>
      <w:r w:rsidR="0012713C">
        <w:rPr>
          <w:sz w:val="24"/>
          <w:szCs w:val="24"/>
        </w:rPr>
        <w:t>22</w:t>
      </w:r>
      <w:r w:rsidR="005246AB" w:rsidRPr="00D80AE3">
        <w:rPr>
          <w:sz w:val="24"/>
          <w:szCs w:val="24"/>
        </w:rPr>
        <w:t xml:space="preserve"> de </w:t>
      </w:r>
      <w:r w:rsidR="0012713C">
        <w:rPr>
          <w:sz w:val="24"/>
          <w:szCs w:val="24"/>
        </w:rPr>
        <w:t>dezembro</w:t>
      </w:r>
      <w:r w:rsidR="005246AB" w:rsidRPr="00D80AE3">
        <w:rPr>
          <w:sz w:val="24"/>
          <w:szCs w:val="24"/>
        </w:rPr>
        <w:t xml:space="preserve"> de </w:t>
      </w:r>
      <w:r w:rsidR="00B14259">
        <w:rPr>
          <w:sz w:val="24"/>
          <w:szCs w:val="24"/>
        </w:rPr>
        <w:t>2025</w:t>
      </w:r>
      <w:r w:rsidR="005246AB" w:rsidRPr="00D80AE3">
        <w:rPr>
          <w:sz w:val="24"/>
          <w:szCs w:val="24"/>
        </w:rPr>
        <w:t>.</w:t>
      </w:r>
    </w:p>
    <w:p w14:paraId="3F2C5E5D" w14:textId="4B346B65" w:rsidR="00E553C6" w:rsidRDefault="00E553C6" w:rsidP="00820E1D">
      <w:pPr>
        <w:pStyle w:val="Rodap"/>
        <w:rPr>
          <w:b/>
          <w:sz w:val="24"/>
          <w:szCs w:val="24"/>
        </w:rPr>
      </w:pPr>
    </w:p>
    <w:p w14:paraId="0ECB763D" w14:textId="0A1A6190" w:rsidR="00F214CD" w:rsidRDefault="00D3774D" w:rsidP="00F214CD">
      <w:pPr>
        <w:tabs>
          <w:tab w:val="center" w:pos="4419"/>
          <w:tab w:val="right" w:pos="8838"/>
        </w:tabs>
        <w:rPr>
          <w:sz w:val="24"/>
          <w:szCs w:val="24"/>
        </w:rPr>
      </w:pPr>
      <w:r w:rsidRPr="00EE6350">
        <w:rPr>
          <w:sz w:val="24"/>
          <w:szCs w:val="24"/>
        </w:rPr>
        <w:t xml:space="preserve">                 </w:t>
      </w:r>
    </w:p>
    <w:p w14:paraId="354017DA" w14:textId="0CB4AB40" w:rsidR="001C14FD" w:rsidRDefault="001C14FD" w:rsidP="0012713C">
      <w:pPr>
        <w:tabs>
          <w:tab w:val="center" w:pos="4419"/>
          <w:tab w:val="right" w:pos="8838"/>
        </w:tabs>
        <w:rPr>
          <w:rFonts w:eastAsia="Arial"/>
        </w:rPr>
      </w:pPr>
    </w:p>
    <w:p w14:paraId="76DFE5A7" w14:textId="77777777" w:rsidR="001C14FD" w:rsidRPr="00EE6350" w:rsidRDefault="001C14FD" w:rsidP="001C14FD">
      <w:pPr>
        <w:tabs>
          <w:tab w:val="center" w:pos="4419"/>
          <w:tab w:val="right" w:pos="8838"/>
        </w:tabs>
        <w:jc w:val="center"/>
        <w:rPr>
          <w:sz w:val="24"/>
          <w:szCs w:val="24"/>
        </w:rPr>
      </w:pPr>
      <w:r w:rsidRPr="00EE6350">
        <w:rPr>
          <w:b/>
          <w:sz w:val="24"/>
          <w:szCs w:val="24"/>
        </w:rPr>
        <w:t>Dr. Antônio Marcos Freire Gomes</w:t>
      </w:r>
      <w:r w:rsidRPr="00EE6350">
        <w:rPr>
          <w:sz w:val="24"/>
          <w:szCs w:val="24"/>
        </w:rPr>
        <w:t xml:space="preserve">                        </w:t>
      </w:r>
      <w:r w:rsidRPr="00EE6350">
        <w:rPr>
          <w:b/>
          <w:sz w:val="24"/>
          <w:szCs w:val="24"/>
        </w:rPr>
        <w:t>Dr. José Alan Rego Portal</w:t>
      </w:r>
    </w:p>
    <w:p w14:paraId="067A213F" w14:textId="77777777" w:rsidR="001C14FD" w:rsidRPr="00F127DC" w:rsidRDefault="001C14FD" w:rsidP="001C14FD">
      <w:pPr>
        <w:tabs>
          <w:tab w:val="right" w:pos="8838"/>
        </w:tabs>
        <w:jc w:val="center"/>
        <w:rPr>
          <w:rFonts w:eastAsia="Arial"/>
          <w:color w:val="000000"/>
        </w:rPr>
      </w:pPr>
      <w:r w:rsidRPr="00EE6350">
        <w:rPr>
          <w:sz w:val="24"/>
          <w:szCs w:val="24"/>
        </w:rPr>
        <w:t xml:space="preserve">             Presidente                                                      Conselheiro Secretário</w:t>
      </w:r>
    </w:p>
    <w:p w14:paraId="6C5FEF7F" w14:textId="1CF19DAC" w:rsidR="00740DF5" w:rsidRPr="00A541CC" w:rsidRDefault="00740DF5" w:rsidP="00D3774D">
      <w:pPr>
        <w:pStyle w:val="Rodap"/>
        <w:jc w:val="center"/>
        <w:rPr>
          <w:sz w:val="24"/>
          <w:szCs w:val="24"/>
        </w:rPr>
      </w:pPr>
    </w:p>
    <w:sectPr w:rsidR="00740DF5" w:rsidRPr="00A541CC" w:rsidSect="00301569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1134" w:left="1701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0498" w14:textId="77777777" w:rsidR="00A00766" w:rsidRDefault="00A00766">
      <w:r>
        <w:separator/>
      </w:r>
    </w:p>
  </w:endnote>
  <w:endnote w:type="continuationSeparator" w:id="0">
    <w:p w14:paraId="07B44747" w14:textId="77777777" w:rsidR="00A00766" w:rsidRDefault="00A0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AF00" w14:textId="77777777" w:rsidR="00312BC1" w:rsidRPr="00203B37" w:rsidRDefault="00312BC1" w:rsidP="00312BC1">
    <w:pPr>
      <w:pStyle w:val="Rodap"/>
      <w:jc w:val="center"/>
      <w:rPr>
        <w:sz w:val="20"/>
      </w:rPr>
    </w:pPr>
    <w:r w:rsidRPr="00203B37">
      <w:rPr>
        <w:sz w:val="20"/>
      </w:rPr>
      <w:t xml:space="preserve">Rua dos Caripunas, nº 2762 – Bairro: </w:t>
    </w:r>
    <w:r>
      <w:rPr>
        <w:sz w:val="20"/>
      </w:rPr>
      <w:t xml:space="preserve">Cremação </w:t>
    </w:r>
    <w:r w:rsidRPr="00203B37">
      <w:rPr>
        <w:sz w:val="20"/>
      </w:rPr>
      <w:t>– CEP 66045-143 – Belém-PA</w:t>
    </w:r>
  </w:p>
  <w:p w14:paraId="17F7778E" w14:textId="77777777" w:rsidR="00312BC1" w:rsidRPr="00203B37" w:rsidRDefault="00312BC1" w:rsidP="00312BC1">
    <w:pPr>
      <w:pStyle w:val="Rodap"/>
      <w:jc w:val="center"/>
      <w:rPr>
        <w:sz w:val="20"/>
      </w:rPr>
    </w:pPr>
    <w:r w:rsidRPr="00203B37">
      <w:rPr>
        <w:sz w:val="20"/>
      </w:rPr>
      <w:t>Site: www.corenpa.org.br</w:t>
    </w:r>
  </w:p>
  <w:p w14:paraId="0BB2534A" w14:textId="77777777" w:rsidR="00312BC1" w:rsidRPr="00203B37" w:rsidRDefault="00312BC1" w:rsidP="00312BC1">
    <w:pPr>
      <w:pStyle w:val="Rodap"/>
      <w:jc w:val="center"/>
    </w:pPr>
    <w:r w:rsidRPr="00203B37">
      <w:rPr>
        <w:sz w:val="20"/>
      </w:rPr>
      <w:t>Ouvidoria: http://ouvidoria.cofen.gov.br/coren-pa</w:t>
    </w:r>
  </w:p>
  <w:p w14:paraId="45F025E8" w14:textId="77777777" w:rsidR="00A00766" w:rsidRPr="00D80AE3" w:rsidRDefault="00A00766" w:rsidP="00D80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CEFF" w14:textId="77777777" w:rsidR="00A00766" w:rsidRDefault="00A00766">
      <w:r>
        <w:separator/>
      </w:r>
    </w:p>
  </w:footnote>
  <w:footnote w:type="continuationSeparator" w:id="0">
    <w:p w14:paraId="243FBFBC" w14:textId="77777777" w:rsidR="00A00766" w:rsidRDefault="00A0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C73B" w14:textId="0ECF2A39" w:rsidR="00A00766" w:rsidRPr="00803131" w:rsidRDefault="00062730" w:rsidP="00803131">
    <w:pPr>
      <w:pStyle w:val="Cabealho"/>
      <w:rPr>
        <w:rFonts w:ascii="Arial Black" w:hAnsi="Arial Black"/>
      </w:rPr>
    </w:pPr>
    <w:r>
      <w:object w:dxaOrig="1440" w:dyaOrig="1440" w14:anchorId="0B2D7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8.55pt;margin-top:-6.65pt;width:67.9pt;height:71.5pt;z-index:251657728;mso-wrap-distance-left:9.05pt;mso-wrap-distance-right:9.05pt" filled="t">
          <v:fill color2="black"/>
          <v:imagedata r:id="rId1" o:title=""/>
          <w10:wrap type="topAndBottom"/>
        </v:shape>
        <o:OLEObject Type="Embed" ProgID="PBrush" ShapeID="_x0000_s2049" DrawAspect="Content" ObjectID="_1829466642" r:id="rId2"/>
      </w:object>
    </w:r>
  </w:p>
  <w:p w14:paraId="1D9BE93E" w14:textId="77777777" w:rsidR="00A00766" w:rsidRPr="00D80AE3" w:rsidRDefault="00A00766">
    <w:pPr>
      <w:pStyle w:val="Cabealho"/>
      <w:jc w:val="center"/>
    </w:pPr>
    <w:r w:rsidRPr="00D80AE3">
      <w:t>CONSELHO REGIONAL DE ENFERMAGEM DO PARÁ</w:t>
    </w:r>
  </w:p>
  <w:p w14:paraId="014FBBF4" w14:textId="77777777" w:rsidR="00A00766" w:rsidRPr="00D80AE3" w:rsidRDefault="00A00766">
    <w:pPr>
      <w:pStyle w:val="Cabealho"/>
      <w:jc w:val="center"/>
    </w:pPr>
    <w:r w:rsidRPr="00D80AE3">
      <w:t>Autarquia Federal - Lei 5.905/73</w:t>
    </w:r>
  </w:p>
  <w:p w14:paraId="6AEA3D9B" w14:textId="77777777" w:rsidR="00A00766" w:rsidRPr="00D80AE3" w:rsidRDefault="00A00766">
    <w:pPr>
      <w:pStyle w:val="Cabealho"/>
      <w:pBdr>
        <w:bottom w:val="single" w:sz="4" w:space="1" w:color="000000"/>
      </w:pBdr>
      <w:jc w:val="center"/>
      <w:rPr>
        <w:i/>
      </w:rPr>
    </w:pPr>
    <w:r w:rsidRPr="00D80AE3">
      <w:rPr>
        <w:i/>
      </w:rPr>
      <w:t>Filiado ao Conselho Internacional de Enfermagem - Genebra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877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26"/>
    <w:rsid w:val="00007263"/>
    <w:rsid w:val="000135CA"/>
    <w:rsid w:val="00023365"/>
    <w:rsid w:val="00030D9C"/>
    <w:rsid w:val="00035A37"/>
    <w:rsid w:val="0004526B"/>
    <w:rsid w:val="000538D3"/>
    <w:rsid w:val="00062730"/>
    <w:rsid w:val="00082FFA"/>
    <w:rsid w:val="00084B3D"/>
    <w:rsid w:val="0009225B"/>
    <w:rsid w:val="000C40FA"/>
    <w:rsid w:val="00113C4B"/>
    <w:rsid w:val="0012713C"/>
    <w:rsid w:val="00132E80"/>
    <w:rsid w:val="00133278"/>
    <w:rsid w:val="00143122"/>
    <w:rsid w:val="001C14FD"/>
    <w:rsid w:val="001D2413"/>
    <w:rsid w:val="00200C4A"/>
    <w:rsid w:val="00206F45"/>
    <w:rsid w:val="00232AF8"/>
    <w:rsid w:val="00243097"/>
    <w:rsid w:val="00250EE0"/>
    <w:rsid w:val="00252EEB"/>
    <w:rsid w:val="00287238"/>
    <w:rsid w:val="002A71D8"/>
    <w:rsid w:val="002C320A"/>
    <w:rsid w:val="002F5226"/>
    <w:rsid w:val="00301569"/>
    <w:rsid w:val="00307080"/>
    <w:rsid w:val="00312BC1"/>
    <w:rsid w:val="00314D26"/>
    <w:rsid w:val="003240C1"/>
    <w:rsid w:val="00336520"/>
    <w:rsid w:val="00352A67"/>
    <w:rsid w:val="00422AF1"/>
    <w:rsid w:val="00424C73"/>
    <w:rsid w:val="004279D6"/>
    <w:rsid w:val="004366CA"/>
    <w:rsid w:val="004B288F"/>
    <w:rsid w:val="004D3A3A"/>
    <w:rsid w:val="004E436C"/>
    <w:rsid w:val="004F0A59"/>
    <w:rsid w:val="00502C41"/>
    <w:rsid w:val="00515443"/>
    <w:rsid w:val="005246AB"/>
    <w:rsid w:val="00532221"/>
    <w:rsid w:val="00536D43"/>
    <w:rsid w:val="00544DC4"/>
    <w:rsid w:val="00545E8D"/>
    <w:rsid w:val="00572E3E"/>
    <w:rsid w:val="00580329"/>
    <w:rsid w:val="00591099"/>
    <w:rsid w:val="005A79F4"/>
    <w:rsid w:val="005B4C0D"/>
    <w:rsid w:val="005C41D3"/>
    <w:rsid w:val="005D0A15"/>
    <w:rsid w:val="005D3F23"/>
    <w:rsid w:val="005F4F68"/>
    <w:rsid w:val="0060210D"/>
    <w:rsid w:val="00606A09"/>
    <w:rsid w:val="006077DD"/>
    <w:rsid w:val="006237A5"/>
    <w:rsid w:val="00627F80"/>
    <w:rsid w:val="0064108B"/>
    <w:rsid w:val="0066443A"/>
    <w:rsid w:val="00672D33"/>
    <w:rsid w:val="006742A6"/>
    <w:rsid w:val="006956D7"/>
    <w:rsid w:val="006C026E"/>
    <w:rsid w:val="006D25C7"/>
    <w:rsid w:val="006D433D"/>
    <w:rsid w:val="00700120"/>
    <w:rsid w:val="00732064"/>
    <w:rsid w:val="00740DF5"/>
    <w:rsid w:val="00754102"/>
    <w:rsid w:val="007607BD"/>
    <w:rsid w:val="00763C1D"/>
    <w:rsid w:val="007669C9"/>
    <w:rsid w:val="007806AE"/>
    <w:rsid w:val="00791616"/>
    <w:rsid w:val="00795B9A"/>
    <w:rsid w:val="007B1591"/>
    <w:rsid w:val="007C118F"/>
    <w:rsid w:val="007C2044"/>
    <w:rsid w:val="007D6FCA"/>
    <w:rsid w:val="007E3D4B"/>
    <w:rsid w:val="00803131"/>
    <w:rsid w:val="00820E1D"/>
    <w:rsid w:val="0082648F"/>
    <w:rsid w:val="00826DFB"/>
    <w:rsid w:val="0084386E"/>
    <w:rsid w:val="00862260"/>
    <w:rsid w:val="00891B74"/>
    <w:rsid w:val="008A529C"/>
    <w:rsid w:val="008C1EE0"/>
    <w:rsid w:val="008E213B"/>
    <w:rsid w:val="00906332"/>
    <w:rsid w:val="009352DC"/>
    <w:rsid w:val="00941056"/>
    <w:rsid w:val="00945785"/>
    <w:rsid w:val="00950402"/>
    <w:rsid w:val="00972BD9"/>
    <w:rsid w:val="009823EF"/>
    <w:rsid w:val="00986A17"/>
    <w:rsid w:val="00997E56"/>
    <w:rsid w:val="00A00766"/>
    <w:rsid w:val="00A06014"/>
    <w:rsid w:val="00A12023"/>
    <w:rsid w:val="00A15708"/>
    <w:rsid w:val="00A250EA"/>
    <w:rsid w:val="00A541CC"/>
    <w:rsid w:val="00A6322A"/>
    <w:rsid w:val="00A81C1A"/>
    <w:rsid w:val="00A853F5"/>
    <w:rsid w:val="00AA40E3"/>
    <w:rsid w:val="00AA5E6A"/>
    <w:rsid w:val="00AE0898"/>
    <w:rsid w:val="00AF02C4"/>
    <w:rsid w:val="00AF3F55"/>
    <w:rsid w:val="00B14259"/>
    <w:rsid w:val="00B34814"/>
    <w:rsid w:val="00B43D44"/>
    <w:rsid w:val="00B475ED"/>
    <w:rsid w:val="00B5183E"/>
    <w:rsid w:val="00B533FF"/>
    <w:rsid w:val="00B54354"/>
    <w:rsid w:val="00B67917"/>
    <w:rsid w:val="00B767B6"/>
    <w:rsid w:val="00BB00F3"/>
    <w:rsid w:val="00BB5451"/>
    <w:rsid w:val="00BB7D29"/>
    <w:rsid w:val="00BC42D9"/>
    <w:rsid w:val="00BD0EEC"/>
    <w:rsid w:val="00BD44A0"/>
    <w:rsid w:val="00C01652"/>
    <w:rsid w:val="00C14ADB"/>
    <w:rsid w:val="00C23CC4"/>
    <w:rsid w:val="00C2795F"/>
    <w:rsid w:val="00C3066A"/>
    <w:rsid w:val="00C30BC2"/>
    <w:rsid w:val="00C45CB6"/>
    <w:rsid w:val="00C61DDE"/>
    <w:rsid w:val="00C87638"/>
    <w:rsid w:val="00C87EE8"/>
    <w:rsid w:val="00C92116"/>
    <w:rsid w:val="00C93B78"/>
    <w:rsid w:val="00CB5922"/>
    <w:rsid w:val="00CC4444"/>
    <w:rsid w:val="00CD3AC1"/>
    <w:rsid w:val="00CE74E0"/>
    <w:rsid w:val="00D27F95"/>
    <w:rsid w:val="00D30230"/>
    <w:rsid w:val="00D3562D"/>
    <w:rsid w:val="00D3774D"/>
    <w:rsid w:val="00D422ED"/>
    <w:rsid w:val="00D80AE3"/>
    <w:rsid w:val="00D95262"/>
    <w:rsid w:val="00DE1DCF"/>
    <w:rsid w:val="00DF1CB4"/>
    <w:rsid w:val="00DF2A17"/>
    <w:rsid w:val="00DF7163"/>
    <w:rsid w:val="00E334E7"/>
    <w:rsid w:val="00E553C6"/>
    <w:rsid w:val="00E6643B"/>
    <w:rsid w:val="00E7233D"/>
    <w:rsid w:val="00E8364D"/>
    <w:rsid w:val="00EC4F4E"/>
    <w:rsid w:val="00ED36AE"/>
    <w:rsid w:val="00ED45B4"/>
    <w:rsid w:val="00EF12B3"/>
    <w:rsid w:val="00F028C4"/>
    <w:rsid w:val="00F04F31"/>
    <w:rsid w:val="00F06331"/>
    <w:rsid w:val="00F1746B"/>
    <w:rsid w:val="00F214CD"/>
    <w:rsid w:val="00F37D6B"/>
    <w:rsid w:val="00F46DBF"/>
    <w:rsid w:val="00F61DF0"/>
    <w:rsid w:val="00FD604B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EEE341"/>
  <w15:docId w15:val="{38EEB7E3-1C4F-4597-A60D-7BF5559D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69"/>
    <w:pPr>
      <w:suppressAutoHyphens/>
    </w:pPr>
    <w:rPr>
      <w:sz w:val="28"/>
      <w:lang w:eastAsia="ar-SA"/>
    </w:rPr>
  </w:style>
  <w:style w:type="paragraph" w:styleId="Ttulo1">
    <w:name w:val="heading 1"/>
    <w:basedOn w:val="Normal"/>
    <w:next w:val="Normal"/>
    <w:qFormat/>
    <w:rsid w:val="00301569"/>
    <w:pPr>
      <w:keepNext/>
      <w:numPr>
        <w:numId w:val="1"/>
      </w:numPr>
      <w:jc w:val="both"/>
      <w:outlineLvl w:val="0"/>
    </w:pPr>
    <w:rPr>
      <w:rFonts w:eastAsia="Arial Unicode MS"/>
      <w:sz w:val="32"/>
    </w:rPr>
  </w:style>
  <w:style w:type="paragraph" w:styleId="Ttulo2">
    <w:name w:val="heading 2"/>
    <w:basedOn w:val="Normal"/>
    <w:next w:val="Normal"/>
    <w:qFormat/>
    <w:rsid w:val="00301569"/>
    <w:pPr>
      <w:keepNext/>
      <w:numPr>
        <w:ilvl w:val="1"/>
        <w:numId w:val="1"/>
      </w:numPr>
      <w:outlineLvl w:val="1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301569"/>
  </w:style>
  <w:style w:type="paragraph" w:customStyle="1" w:styleId="Captulo">
    <w:name w:val="Capítulo"/>
    <w:basedOn w:val="Normal"/>
    <w:next w:val="Corpodetexto"/>
    <w:rsid w:val="00301569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rsid w:val="00301569"/>
    <w:pPr>
      <w:spacing w:after="120"/>
    </w:pPr>
  </w:style>
  <w:style w:type="paragraph" w:styleId="Lista">
    <w:name w:val="List"/>
    <w:basedOn w:val="Corpodetexto"/>
    <w:rsid w:val="00301569"/>
    <w:rPr>
      <w:rFonts w:cs="Tahoma"/>
    </w:rPr>
  </w:style>
  <w:style w:type="paragraph" w:customStyle="1" w:styleId="Legenda1">
    <w:name w:val="Legenda1"/>
    <w:basedOn w:val="Normal"/>
    <w:rsid w:val="0030156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301569"/>
    <w:pPr>
      <w:suppressLineNumbers/>
    </w:pPr>
    <w:rPr>
      <w:rFonts w:cs="Tahoma"/>
    </w:rPr>
  </w:style>
  <w:style w:type="paragraph" w:styleId="Cabealho">
    <w:name w:val="header"/>
    <w:basedOn w:val="Normal"/>
    <w:rsid w:val="00301569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aliases w:val=" Char,Char"/>
    <w:basedOn w:val="Normal"/>
    <w:link w:val="RodapChar"/>
    <w:rsid w:val="00301569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 Char Char,Char Char"/>
    <w:link w:val="Rodap"/>
    <w:locked/>
    <w:rsid w:val="00DF7163"/>
    <w:rPr>
      <w:sz w:val="28"/>
      <w:lang w:eastAsia="ar-SA"/>
    </w:rPr>
  </w:style>
  <w:style w:type="paragraph" w:styleId="Textodebalo">
    <w:name w:val="Balloon Text"/>
    <w:basedOn w:val="Normal"/>
    <w:link w:val="TextodebaloChar"/>
    <w:rsid w:val="005D3F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D3F23"/>
    <w:rPr>
      <w:rFonts w:ascii="Tahoma" w:hAnsi="Tahoma" w:cs="Tahoma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rsid w:val="006237A5"/>
    <w:pPr>
      <w:suppressAutoHyphens w:val="0"/>
      <w:ind w:left="2832" w:firstLine="48"/>
      <w:jc w:val="both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37A5"/>
    <w:rPr>
      <w:sz w:val="28"/>
    </w:rPr>
  </w:style>
  <w:style w:type="paragraph" w:customStyle="1" w:styleId="CorpodetextoPrimeiralinha2cm">
    <w:name w:val="Corpo de texto + Primeira linha:  2 cm"/>
    <w:aliases w:val="Espaçamento entre linhas:  1,5 linha"/>
    <w:basedOn w:val="Corpodetexto"/>
    <w:rsid w:val="001C14FD"/>
    <w:pPr>
      <w:spacing w:after="0" w:line="360" w:lineRule="auto"/>
      <w:ind w:firstLine="1416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COREN/PA Nº /2011</vt:lpstr>
    </vt:vector>
  </TitlesOfParts>
  <Company>Corenpa</Company>
  <LinksUpToDate>false</LinksUpToDate>
  <CharactersWithSpaces>1110</CharactersWithSpaces>
  <SharedDoc>false</SharedDoc>
  <HLinks>
    <vt:vector size="6" baseType="variant">
      <vt:variant>
        <vt:i4>7340074</vt:i4>
      </vt:variant>
      <vt:variant>
        <vt:i4>0</vt:i4>
      </vt:variant>
      <vt:variant>
        <vt:i4>0</vt:i4>
      </vt:variant>
      <vt:variant>
        <vt:i4>5</vt:i4>
      </vt:variant>
      <vt:variant>
        <vt:lpwstr>http://www.corenpa.org.br/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COREN/PA Nº /2011</dc:title>
  <dc:creator>dpauxis</dc:creator>
  <cp:lastModifiedBy>Maria Josilene Viana Pinto</cp:lastModifiedBy>
  <cp:revision>4</cp:revision>
  <cp:lastPrinted>2026-01-08T12:51:00Z</cp:lastPrinted>
  <dcterms:created xsi:type="dcterms:W3CDTF">2026-01-08T12:51:00Z</dcterms:created>
  <dcterms:modified xsi:type="dcterms:W3CDTF">2026-01-09T15:24:00Z</dcterms:modified>
</cp:coreProperties>
</file>